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022FB5" w:rsidRPr="00022FB5" w:rsidTr="008F324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8F324B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8F324B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022FB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022FB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022FB5" w:rsidRPr="00022FB5" w:rsidTr="00022FB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22FB5" w:rsidRPr="00022FB5" w:rsidTr="00022FB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022FB5" w:rsidRPr="00022FB5" w:rsidTr="00022FB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22FB5" w:rsidRPr="00022FB5" w:rsidTr="00022FB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2025 год и плановый период 2026 и 2027 годов</w:t>
            </w:r>
          </w:p>
        </w:tc>
      </w:tr>
    </w:tbl>
    <w:p w:rsidR="00022FB5" w:rsidRDefault="00022FB5"/>
    <w:tbl>
      <w:tblPr>
        <w:tblW w:w="9595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218"/>
        <w:gridCol w:w="567"/>
        <w:gridCol w:w="1377"/>
        <w:gridCol w:w="1445"/>
        <w:gridCol w:w="1371"/>
      </w:tblGrid>
      <w:tr w:rsidR="00022FB5" w:rsidRPr="00022FB5" w:rsidTr="00022FB5">
        <w:trPr>
          <w:trHeight w:val="509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022FB5" w:rsidRPr="00022FB5" w:rsidTr="00022FB5">
        <w:trPr>
          <w:trHeight w:val="509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022FB5">
        <w:trPr>
          <w:trHeight w:val="63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022FB5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12 157 990 420,54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10 998 370 359,66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1 411 977 938,93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1 259 868 485,78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1 773 920 176,71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bookmarkEnd w:id="0"/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39 179 996,54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505 306 279,54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464 407 693,24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7 030 878,99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6 525 976,13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10 073 982,11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9 544 888,40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498 093,71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избирательной комиссии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512 492 303,65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717 487 701,55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1 231 865 180,48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175 655 350,31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117 692 762,70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"Материально-техническое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135 118 668,31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108 044 512,70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8 352 645,00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518 746,67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1 327 545,66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институтов гражданского общества в городском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134 337 844,52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112 105 550,50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5 903 035,95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22 232 294,02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730 794,02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24 382 896,25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24 308 896,24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357 179 376,10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905 972 184,93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354 061 665,80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902 854 474,63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175 836 987,96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56 585 453,96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57 827 327,86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53 734 434,25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1 684 875 383,29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944 764 122,69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1 061 167 894,57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1 204 537 121,97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586 453 187,33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707 050 335,65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572 858 177,06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316 306 731,76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210 775 718,04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дороги по ул.Набережная, проезд между ул.Чапаева, ул.Дербасовой и ул.Советская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проезд между ул.Максима Горького, д.87 и ул.Герцена, д.32, по ул.Герцена от д.16 до д.32 (пос.Дачный) г.Дзержинска"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ул.Кольцова, по пер.Линейному, пер.Ульянова, проезд от улицы Чехова с северной стороны переулков в поселке Петряевка"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пер.Спортивный и проезда от ул.Железнодорожная до пер.Спортивный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"Обустройство велопешеходной дорожки по ул.Чкалова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243 182 463,42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Вертикальная планировка проездов на территории СОСН "Зеленый сад № 1, № 2, № 3" в пос.Игумново, расположенной в городском округе город Дзержинск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вертикальную планировку проездов на территории СОСН "Зеленый сад № 1, № 2, № 3" в пос.Игумново, расположенной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143 937 610,31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79 870 970,57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208 846,71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с приобретением оборудования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268 042,50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54 731 020,93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градостроительной деятельности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24 555 224,28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1 483 699 437,57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1 210 105 823,02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589 002 105,98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437 684 196,39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592 091 613,39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70 448 034,02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многоквартирных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353 081 628,02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423 915 446,96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108 842 312,99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108 713 262,99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135 705 679,99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135 544 729,99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160 950,00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52 119 095,54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15 493 832,53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Снос (демонтаж) аварийных зданий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9 371 355,82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24 805 244,95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(актуализация) схем водоснабжения и вобоотведения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инфраструктуры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805 019 905,59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419 237 854,52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402 705 013,52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105 886 227,17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территории перед детским садом № 147 на ул.Весенняя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ул.Чапаева; от д.1-Б до д.14 по ул.Чапаева; от д.3-Г по ул.Чапаева до д.2-А по ул.Горького; от д.3-Е по ул.Чапаева до д.3 по ул.Свердлова; от д.17 до д.18-Б по ул.Торфяников)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"Комплексное благоустройство спортивно-игровой площадки на пр.Циолковского 82</w:t>
            </w:r>
            <w:r w:rsidR="007B6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г.Дзержинск с поставкой и установкой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памятников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ремонт памятников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Окской набережной в г.Дзержинске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Окской набережной в г.Дзержинске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392 106 265,59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159 459 651,54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322 063 890,59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89 417 276,54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объектов благоустройства и общественных территорий за счет средств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216 190 090,64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137 039 244,59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119 094 007,08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29 705 578,32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87 597 959,96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57 881 672,73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35 765 794,41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30 846 311,66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18 770 841,26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5 760 348 483,47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1 909 266 271,33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системы дошкольного образования в городском округе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1 885 249 447,49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1 883 521 047,49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доступной среды в дошкольных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180 мест на территории ЖК "Северные ворота" 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180 мест на территории ЖК "Северные ворота" 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2 868 557 410,61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бесплатного горячего питания обучающихся,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получающих начальное общее образование в муниципальных образовательных организациях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г.Дзержинск, ул.Октябрьская,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волейбольной площадки и беговой дорожки на территории МБОУ школа № 40 по адресу: Нижегородская область, г.Дзержинск,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3 814 157,16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финансовое обеспечение деятельности центров образования цифрового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518 257 611,71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110 680 895,52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335 602 353,92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профессионального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315 615 700,24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313 604 370,64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313 802 739,64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13 596 364,00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28 774 923,25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523 221 868,74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465 451 060,79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428 124 348,68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339 522 091,07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88 602 257,61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сохранению ОКН "Кинотеатр "Родина"" по адресу: Нижегородская область, г.Дзержинск, пр.Ленина,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278 195 036,27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30 305 227,35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475 333,35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204 176 499,20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118 206 196,20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747 971 025,96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911 612 362,68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200 455 429,65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414 989 785,72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146 086 163,95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91 294 542,02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54 791 621,93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лыжероллерной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 г.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"СШ"ФОК"Ока"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"СШ"ФОК"Ока"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"СШ"Заря"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"СШ"Заря"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129 276 102,20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ФОКа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ФОКа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022FB5" w:rsidRDefault="00022FB5" w:rsidP="00022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B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022FB5" w:rsidRPr="00022FB5" w:rsidRDefault="00022FB5" w:rsidP="00022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B5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022FB5">
        <w:rPr>
          <w:rFonts w:ascii="Times New Roman" w:hAnsi="Times New Roman" w:cs="Times New Roman"/>
          <w:sz w:val="28"/>
          <w:szCs w:val="28"/>
        </w:rPr>
        <w:t>С.В.Федоров</w:t>
      </w:r>
    </w:p>
    <w:p w:rsidR="00022FB5" w:rsidRPr="00022FB5" w:rsidRDefault="00022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2FB5" w:rsidRPr="00022FB5" w:rsidSect="00022FB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FB5" w:rsidRDefault="00022FB5" w:rsidP="00022FB5">
      <w:pPr>
        <w:spacing w:after="0" w:line="240" w:lineRule="auto"/>
      </w:pPr>
      <w:r>
        <w:separator/>
      </w:r>
    </w:p>
  </w:endnote>
  <w:endnote w:type="continuationSeparator" w:id="0">
    <w:p w:rsidR="00022FB5" w:rsidRDefault="00022FB5" w:rsidP="00022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FB5" w:rsidRDefault="00022FB5" w:rsidP="00022FB5">
      <w:pPr>
        <w:spacing w:after="0" w:line="240" w:lineRule="auto"/>
      </w:pPr>
      <w:r>
        <w:separator/>
      </w:r>
    </w:p>
  </w:footnote>
  <w:footnote w:type="continuationSeparator" w:id="0">
    <w:p w:rsidR="00022FB5" w:rsidRDefault="00022FB5" w:rsidP="00022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1961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022FB5" w:rsidRPr="00022FB5" w:rsidRDefault="00022FB5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022FB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022FB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022FB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B6652">
          <w:rPr>
            <w:rFonts w:ascii="Times New Roman" w:hAnsi="Times New Roman" w:cs="Times New Roman"/>
            <w:noProof/>
            <w:sz w:val="18"/>
            <w:szCs w:val="18"/>
          </w:rPr>
          <w:t>28</w:t>
        </w:r>
        <w:r w:rsidRPr="00022FB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22FB5" w:rsidRDefault="00022F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FB5"/>
    <w:rsid w:val="00022FB5"/>
    <w:rsid w:val="00605E0A"/>
    <w:rsid w:val="007B6652"/>
    <w:rsid w:val="008F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0847A3-E813-4C5E-8C60-4641F2E9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2F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2FB5"/>
    <w:rPr>
      <w:color w:val="800080"/>
      <w:u w:val="single"/>
    </w:rPr>
  </w:style>
  <w:style w:type="paragraph" w:customStyle="1" w:styleId="xl65">
    <w:name w:val="xl65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22F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22F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22FB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22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2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FB5"/>
  </w:style>
  <w:style w:type="paragraph" w:styleId="a7">
    <w:name w:val="footer"/>
    <w:basedOn w:val="a"/>
    <w:link w:val="a8"/>
    <w:uiPriority w:val="99"/>
    <w:unhideWhenUsed/>
    <w:rsid w:val="0002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2FB5"/>
  </w:style>
  <w:style w:type="paragraph" w:styleId="a9">
    <w:name w:val="Balloon Text"/>
    <w:basedOn w:val="a"/>
    <w:link w:val="aa"/>
    <w:uiPriority w:val="99"/>
    <w:semiHidden/>
    <w:unhideWhenUsed/>
    <w:rsid w:val="007B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66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48</Pages>
  <Words>30031</Words>
  <Characters>171179</Characters>
  <Application>Microsoft Office Word</Application>
  <DocSecurity>0</DocSecurity>
  <Lines>1426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200809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3</cp:revision>
  <cp:lastPrinted>2025-12-12T06:08:00Z</cp:lastPrinted>
  <dcterms:created xsi:type="dcterms:W3CDTF">2025-12-10T11:23:00Z</dcterms:created>
  <dcterms:modified xsi:type="dcterms:W3CDTF">2025-12-29T06:33:00Z</dcterms:modified>
</cp:coreProperties>
</file>